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DF" w:rsidRPr="005E2FE0" w:rsidRDefault="000A536E" w:rsidP="005E2FE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ПРОЦЕДУРА ОРГАНИЗАЦИИ И ПРОВЕДЕНИЯ КОНКУРСА </w:t>
      </w:r>
    </w:p>
    <w:p w:rsidR="006972DF" w:rsidRPr="005E2FE0" w:rsidRDefault="000A536E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84B37" w:rsidRPr="005E2FE0">
        <w:rPr>
          <w:rFonts w:ascii="Times New Roman" w:hAnsi="Times New Roman" w:cs="Times New Roman"/>
          <w:sz w:val="24"/>
          <w:szCs w:val="24"/>
          <w:lang w:val="ru-RU"/>
        </w:rPr>
        <w:t>поощрение представителей средств массовой информации к документированию, разработке и публикации / распространению материалов, которые произведут воздействии на ситуацию людей с ограниченными возможностями и, таким образом, привлекут внимание общественности к их историям.</w:t>
      </w:r>
    </w:p>
    <w:p w:rsidR="006972DF" w:rsidRPr="005E2FE0" w:rsidRDefault="00484B37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Период проведения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231B7"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7 </w:t>
      </w: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мая</w:t>
      </w:r>
      <w:r w:rsidR="001231B7"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2018 – 23 </w:t>
      </w: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ноября</w:t>
      </w:r>
      <w:r w:rsidR="001231B7"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2018</w:t>
      </w:r>
    </w:p>
    <w:p w:rsidR="006972DF" w:rsidRPr="005E2FE0" w:rsidRDefault="00484B37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Конкурс адресован представителям СМИ из </w:t>
      </w:r>
      <w:proofErr w:type="spellStart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Каушень</w:t>
      </w:r>
      <w:proofErr w:type="spellEnd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Штефан</w:t>
      </w:r>
      <w:proofErr w:type="spellEnd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Водэ</w:t>
      </w:r>
      <w:proofErr w:type="spellEnd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АТО </w:t>
      </w:r>
      <w:proofErr w:type="spellStart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Гагаузии</w:t>
      </w:r>
      <w:proofErr w:type="spellEnd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Слобозии</w:t>
      </w:r>
      <w:proofErr w:type="spellEnd"/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Тирасполя</w:t>
      </w:r>
      <w:r w:rsidR="00844149" w:rsidRPr="005E2F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48B1" w:rsidRPr="005E2FE0" w:rsidRDefault="00A33E27" w:rsidP="005E2FE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I. </w:t>
      </w:r>
      <w:r w:rsidR="00484B37" w:rsidRPr="005E2FE0">
        <w:rPr>
          <w:rFonts w:ascii="Times New Roman" w:hAnsi="Times New Roman" w:cs="Times New Roman"/>
          <w:b/>
          <w:sz w:val="24"/>
          <w:szCs w:val="24"/>
          <w:lang w:val="ru-RU"/>
        </w:rPr>
        <w:t>УСЛОВИЯ УЧАСТИЯ</w:t>
      </w:r>
    </w:p>
    <w:p w:rsidR="006972DF" w:rsidRPr="005E2FE0" w:rsidRDefault="006972DF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84B37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Чтобы принять участие в конкурсе, кандидаты - журналисты </w:t>
      </w:r>
      <w:proofErr w:type="gramStart"/>
      <w:r w:rsidR="00484B37" w:rsidRPr="005E2FE0"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  <w:r w:rsidR="00484B37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84B37" w:rsidRPr="005E2FE0">
        <w:rPr>
          <w:rFonts w:ascii="Times New Roman" w:hAnsi="Times New Roman" w:cs="Times New Roman"/>
          <w:sz w:val="24"/>
          <w:szCs w:val="24"/>
          <w:lang w:val="ru-RU"/>
        </w:rPr>
        <w:t>письменной</w:t>
      </w:r>
      <w:proofErr w:type="gramEnd"/>
      <w:r w:rsidR="00484B37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и онлайн-прессы, радио или телевидения - должны пред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84B37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ставить материалы, посвященные теме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людей </w:t>
      </w:r>
      <w:r w:rsidR="00AB7657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ограниченными возможностями</w:t>
      </w:r>
      <w:r w:rsidR="00484B37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, и относиться к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="00484B37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как ценным членам общества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72DF" w:rsidRPr="005E2FE0" w:rsidRDefault="007D77BF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Конкурс предназначен для следующих категорий прессы: </w:t>
      </w:r>
      <w:proofErr w:type="gramStart"/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письменная</w:t>
      </w:r>
      <w:proofErr w:type="gramEnd"/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и онлайн-пресса, радио и телевидение</w:t>
      </w:r>
      <w:r w:rsidR="00074E8A" w:rsidRPr="005E2F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16F2" w:rsidRPr="005E2FE0" w:rsidRDefault="007D77BF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A22E2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Участниками могут быть представители средств массовой информации, работающие в СМИ, сотрудники или независимые журналисты</w:t>
      </w:r>
      <w:r w:rsidR="001A22E2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Также принимаются коллективные заявки групп журналистов (например, репортер и фоторепортер), но команда должна состоять не более чем из трех человек. Имя каждого и вклад следует упомянуть в досье участия.</w:t>
      </w:r>
    </w:p>
    <w:p w:rsidR="006972DF" w:rsidRPr="005E2FE0" w:rsidRDefault="007D77BF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74E8A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Все материалы, представленные на конкурс, должны быть опубликованы в печати, онлайн или транслироваться по радио или телевидению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72DF" w:rsidRPr="005E2FE0" w:rsidRDefault="007D77BF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E2FE0">
        <w:rPr>
          <w:rFonts w:ascii="Times New Roman" w:hAnsi="Times New Roman" w:cs="Times New Roman"/>
          <w:sz w:val="24"/>
          <w:szCs w:val="24"/>
          <w:lang w:val="ru-RU"/>
        </w:rPr>
        <w:t>Участники должны пред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став</w:t>
      </w:r>
      <w:r w:rsidR="005E2FE0">
        <w:rPr>
          <w:rFonts w:ascii="Times New Roman" w:hAnsi="Times New Roman" w:cs="Times New Roman"/>
          <w:sz w:val="24"/>
          <w:szCs w:val="24"/>
          <w:lang w:val="ru-RU"/>
        </w:rPr>
        <w:t>ить доказательства публикации/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распространения материала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72DF" w:rsidRPr="005E2FE0" w:rsidRDefault="007D77BF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Каждый конкурсант может принимать участие с не менее чем тремя собственными материалами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16F2" w:rsidRPr="005E2FE0" w:rsidRDefault="007D77BF" w:rsidP="005E2FE0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Представленные материалы не будут возвращены, и Keystone </w:t>
      </w:r>
      <w:proofErr w:type="spellStart"/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Moldova</w:t>
      </w:r>
      <w:proofErr w:type="spellEnd"/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оставляет за собой право опубликовать ма</w:t>
      </w:r>
      <w:r w:rsidR="005E2FE0">
        <w:rPr>
          <w:rFonts w:ascii="Times New Roman" w:hAnsi="Times New Roman" w:cs="Times New Roman"/>
          <w:sz w:val="24"/>
          <w:szCs w:val="24"/>
          <w:lang w:val="ru-RU"/>
        </w:rPr>
        <w:t>териалы, с  упоминанием автора.</w:t>
      </w:r>
    </w:p>
    <w:p w:rsidR="007A35B0" w:rsidRPr="005E2FE0" w:rsidRDefault="007D77BF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16F2" w:rsidRPr="005E2FE0">
        <w:rPr>
          <w:rFonts w:ascii="Times New Roman" w:hAnsi="Times New Roman" w:cs="Times New Roman"/>
          <w:sz w:val="24"/>
          <w:szCs w:val="24"/>
          <w:lang w:val="ru-RU"/>
        </w:rPr>
        <w:t>Материалы могут быть введены в конкурс только с согласия владельца авторского права на материалы.</w:t>
      </w:r>
    </w:p>
    <w:p w:rsidR="006972DF" w:rsidRPr="005E2FE0" w:rsidRDefault="007D77BF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A35B0" w:rsidRPr="005E2FE0">
        <w:rPr>
          <w:rFonts w:ascii="Times New Roman" w:hAnsi="Times New Roman" w:cs="Times New Roman"/>
          <w:sz w:val="24"/>
          <w:szCs w:val="24"/>
          <w:lang w:val="ru-RU"/>
        </w:rPr>
        <w:t>Принимая участие в конкурсе, участники подтверждают, что они прочитали и поняли порядок организации и проведения конкурса</w:t>
      </w:r>
      <w:r w:rsidR="00EB3782" w:rsidRPr="005E2F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72DF" w:rsidRPr="005E2FE0" w:rsidRDefault="00334E12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D77BF" w:rsidRPr="005E2FE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A35B0" w:rsidRPr="005E2FE0">
        <w:rPr>
          <w:rFonts w:ascii="Times New Roman" w:hAnsi="Times New Roman" w:cs="Times New Roman"/>
          <w:sz w:val="24"/>
          <w:szCs w:val="24"/>
          <w:lang w:val="ru-RU"/>
        </w:rPr>
        <w:t>В случае досье, отравленных по почте, обязательство проверки доставки и регистрации досье принадлежит лицу желающему записаться на конкурс</w:t>
      </w:r>
    </w:p>
    <w:p w:rsidR="007A35B0" w:rsidRPr="005E2FE0" w:rsidRDefault="007D77BF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lastRenderedPageBreak/>
        <w:t>11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A35B0" w:rsidRPr="005E2FE0">
        <w:rPr>
          <w:rFonts w:ascii="Times New Roman" w:hAnsi="Times New Roman" w:cs="Times New Roman"/>
          <w:sz w:val="24"/>
          <w:szCs w:val="24"/>
          <w:lang w:val="ru-RU"/>
        </w:rPr>
        <w:t>Жюри оставляет за собой право исключить любой предмет, который не отвечает требованиям участия в конкурсе. Решение жюри является окончательным.</w:t>
      </w:r>
    </w:p>
    <w:p w:rsidR="006972DF" w:rsidRPr="005E2FE0" w:rsidRDefault="007A35B0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12. Участники должны быть не моложе 18 лет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1888" w:rsidRPr="005E2FE0" w:rsidRDefault="00A33E27" w:rsidP="005E2FE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II. </w:t>
      </w:r>
      <w:r w:rsidR="007A35B0" w:rsidRPr="005E2FE0">
        <w:rPr>
          <w:rFonts w:ascii="Times New Roman" w:hAnsi="Times New Roman" w:cs="Times New Roman"/>
          <w:b/>
          <w:sz w:val="24"/>
          <w:szCs w:val="24"/>
          <w:lang w:val="ru-RU"/>
        </w:rPr>
        <w:t>КРИТЕРИИ ОЦЕНКИ</w:t>
      </w:r>
    </w:p>
    <w:p w:rsidR="007A35B0" w:rsidRPr="005E2FE0" w:rsidRDefault="007A35B0" w:rsidP="005E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Досье будут рассмотрены независимым жюри, состоящим из экспертов в этой области и представителей Keystone </w:t>
      </w:r>
      <w:proofErr w:type="spellStart"/>
      <w:r w:rsidRPr="005E2FE0">
        <w:rPr>
          <w:rFonts w:ascii="Times New Roman" w:hAnsi="Times New Roman" w:cs="Times New Roman"/>
          <w:sz w:val="24"/>
          <w:szCs w:val="24"/>
          <w:lang w:val="ru-RU"/>
        </w:rPr>
        <w:t>Moldova</w:t>
      </w:r>
      <w:proofErr w:type="spellEnd"/>
      <w:r w:rsidRPr="005E2FE0">
        <w:rPr>
          <w:rFonts w:ascii="Times New Roman" w:hAnsi="Times New Roman" w:cs="Times New Roman"/>
          <w:sz w:val="24"/>
          <w:szCs w:val="24"/>
          <w:lang w:val="ru-RU"/>
        </w:rPr>
        <w:t>. Члены жюри оценят материалы, основанные на следующих критериях:</w:t>
      </w:r>
    </w:p>
    <w:p w:rsidR="007A35B0" w:rsidRPr="005E2FE0" w:rsidRDefault="007A35B0" w:rsidP="005E2F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738" w:rsidRPr="005E2FE0">
        <w:rPr>
          <w:rFonts w:ascii="Times New Roman" w:hAnsi="Times New Roman" w:cs="Times New Roman"/>
          <w:sz w:val="24"/>
          <w:szCs w:val="24"/>
          <w:lang w:val="ru-RU"/>
        </w:rPr>
        <w:t>Релевант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>ность материала для предлагаемой темы;</w:t>
      </w:r>
    </w:p>
    <w:p w:rsidR="007A35B0" w:rsidRPr="005E2FE0" w:rsidRDefault="007A35B0" w:rsidP="005E2F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Точность информации;</w:t>
      </w:r>
    </w:p>
    <w:p w:rsidR="007A35B0" w:rsidRPr="005E2FE0" w:rsidRDefault="008A3738" w:rsidP="005E2F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Оригинальность перспективы, с которой рассматривается предмет</w:t>
      </w:r>
      <w:r w:rsidR="007A35B0" w:rsidRPr="005E2FE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A3738" w:rsidRPr="00407617" w:rsidRDefault="00407617" w:rsidP="0040761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7617">
        <w:rPr>
          <w:rFonts w:ascii="Times New Roman" w:hAnsi="Times New Roman" w:cs="Times New Roman"/>
          <w:sz w:val="24"/>
          <w:szCs w:val="24"/>
          <w:lang w:val="ru-RU"/>
        </w:rPr>
        <w:t>Презентация главных героев с точки зрения, которая способствует продвижению их положительному имиджу и присвоению социально значимых ролей</w:t>
      </w:r>
    </w:p>
    <w:p w:rsidR="008A3738" w:rsidRPr="005E2FE0" w:rsidRDefault="008A3738" w:rsidP="005E2F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054" w:rsidRPr="005E2FE0" w:rsidRDefault="007A35B0" w:rsidP="005E2F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Оценка досье будет основываться по шкале оценки, представленной в</w:t>
      </w:r>
      <w:r w:rsidR="001231B7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>Таблице</w:t>
      </w:r>
      <w:r w:rsidR="001231B7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1.</w:t>
      </w:r>
    </w:p>
    <w:p w:rsidR="001231B7" w:rsidRPr="005E2FE0" w:rsidRDefault="001231B7" w:rsidP="005E2F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31B7" w:rsidRPr="005E2FE0" w:rsidRDefault="007A35B0" w:rsidP="005E2F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Таблица</w:t>
      </w:r>
      <w:r w:rsidR="001231B7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1. 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Шкала оценки материалов, представленных на конкурс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4373"/>
        <w:gridCol w:w="2403"/>
        <w:gridCol w:w="2126"/>
      </w:tblGrid>
      <w:tr w:rsidR="00842054" w:rsidRPr="005E2FE0" w:rsidTr="00881813">
        <w:tc>
          <w:tcPr>
            <w:tcW w:w="675" w:type="dxa"/>
          </w:tcPr>
          <w:p w:rsidR="00842054" w:rsidRPr="005E2FE0" w:rsidRDefault="00842054" w:rsidP="005E2F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E2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Nr</w:t>
            </w:r>
            <w:proofErr w:type="spellEnd"/>
            <w:r w:rsidRPr="005E2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395" w:type="dxa"/>
          </w:tcPr>
          <w:p w:rsidR="00842054" w:rsidRPr="005E2FE0" w:rsidRDefault="007A35B0" w:rsidP="005E2F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2409" w:type="dxa"/>
          </w:tcPr>
          <w:p w:rsidR="00842054" w:rsidRPr="005E2FE0" w:rsidRDefault="007A35B0" w:rsidP="005E2F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Максимально возможный балл</w:t>
            </w:r>
          </w:p>
        </w:tc>
        <w:tc>
          <w:tcPr>
            <w:tcW w:w="2097" w:type="dxa"/>
          </w:tcPr>
          <w:p w:rsidR="00842054" w:rsidRPr="005E2FE0" w:rsidRDefault="007A35B0" w:rsidP="005E2F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Предоставленная оценка</w:t>
            </w:r>
          </w:p>
        </w:tc>
      </w:tr>
      <w:tr w:rsidR="00842054" w:rsidRPr="005E2FE0" w:rsidTr="00881813">
        <w:tc>
          <w:tcPr>
            <w:tcW w:w="675" w:type="dxa"/>
          </w:tcPr>
          <w:p w:rsidR="00842054" w:rsidRPr="005E2FE0" w:rsidRDefault="0084205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5" w:type="dxa"/>
          </w:tcPr>
          <w:p w:rsidR="00842054" w:rsidRPr="005E2FE0" w:rsidRDefault="008A3738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Релевантность материала для предлагаемой темы</w:t>
            </w:r>
          </w:p>
        </w:tc>
        <w:tc>
          <w:tcPr>
            <w:tcW w:w="2409" w:type="dxa"/>
          </w:tcPr>
          <w:p w:rsidR="00842054" w:rsidRPr="005E2FE0" w:rsidRDefault="000B64D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097" w:type="dxa"/>
          </w:tcPr>
          <w:p w:rsidR="00842054" w:rsidRPr="005E2FE0" w:rsidRDefault="0084205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2054" w:rsidRPr="005E2FE0" w:rsidTr="00881813">
        <w:tc>
          <w:tcPr>
            <w:tcW w:w="675" w:type="dxa"/>
          </w:tcPr>
          <w:p w:rsidR="00842054" w:rsidRPr="005E2FE0" w:rsidRDefault="0084205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95" w:type="dxa"/>
          </w:tcPr>
          <w:p w:rsidR="00842054" w:rsidRPr="005E2FE0" w:rsidRDefault="008A3738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Точность информации</w:t>
            </w:r>
          </w:p>
        </w:tc>
        <w:tc>
          <w:tcPr>
            <w:tcW w:w="2409" w:type="dxa"/>
          </w:tcPr>
          <w:p w:rsidR="00842054" w:rsidRPr="005E2FE0" w:rsidRDefault="00C96828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097" w:type="dxa"/>
          </w:tcPr>
          <w:p w:rsidR="00842054" w:rsidRPr="005E2FE0" w:rsidRDefault="0084205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2054" w:rsidRPr="005E2FE0" w:rsidTr="00881813">
        <w:tc>
          <w:tcPr>
            <w:tcW w:w="675" w:type="dxa"/>
          </w:tcPr>
          <w:p w:rsidR="00842054" w:rsidRPr="005E2FE0" w:rsidRDefault="0084205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395" w:type="dxa"/>
          </w:tcPr>
          <w:p w:rsidR="00842054" w:rsidRPr="005E2FE0" w:rsidRDefault="008A3738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Оригинальность перспективы, с которой рассматривается предмет</w:t>
            </w:r>
          </w:p>
        </w:tc>
        <w:tc>
          <w:tcPr>
            <w:tcW w:w="2409" w:type="dxa"/>
          </w:tcPr>
          <w:p w:rsidR="00842054" w:rsidRPr="005E2FE0" w:rsidRDefault="000B64D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097" w:type="dxa"/>
          </w:tcPr>
          <w:p w:rsidR="00842054" w:rsidRPr="005E2FE0" w:rsidRDefault="0084205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2054" w:rsidRPr="005E2FE0" w:rsidTr="00881813">
        <w:tc>
          <w:tcPr>
            <w:tcW w:w="675" w:type="dxa"/>
          </w:tcPr>
          <w:p w:rsidR="00842054" w:rsidRPr="005E2FE0" w:rsidRDefault="0084205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395" w:type="dxa"/>
          </w:tcPr>
          <w:p w:rsidR="00842054" w:rsidRPr="005E2FE0" w:rsidRDefault="00AB7657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</w:t>
            </w:r>
            <w:r w:rsidRPr="00AB7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Презентация главных героев с точки зрения, которая способствует продвижению их положительному имиджу и присвоению социально значимых ролей</w:t>
            </w:r>
          </w:p>
        </w:tc>
        <w:tc>
          <w:tcPr>
            <w:tcW w:w="2409" w:type="dxa"/>
          </w:tcPr>
          <w:p w:rsidR="00842054" w:rsidRPr="005E2FE0" w:rsidRDefault="00C97CBA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097" w:type="dxa"/>
          </w:tcPr>
          <w:p w:rsidR="00842054" w:rsidRPr="005E2FE0" w:rsidRDefault="00842054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813" w:rsidRPr="005E2FE0" w:rsidTr="00881813">
        <w:tc>
          <w:tcPr>
            <w:tcW w:w="675" w:type="dxa"/>
          </w:tcPr>
          <w:p w:rsidR="00881813" w:rsidRPr="005E2FE0" w:rsidRDefault="00881813" w:rsidP="005E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881813" w:rsidRPr="005E2FE0" w:rsidRDefault="00881813" w:rsidP="005E2F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TOTAL</w:t>
            </w:r>
          </w:p>
        </w:tc>
        <w:tc>
          <w:tcPr>
            <w:tcW w:w="2409" w:type="dxa"/>
          </w:tcPr>
          <w:p w:rsidR="00881813" w:rsidRPr="005E2FE0" w:rsidRDefault="00881813" w:rsidP="005E2F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2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2097" w:type="dxa"/>
          </w:tcPr>
          <w:p w:rsidR="00881813" w:rsidRPr="005E2FE0" w:rsidRDefault="00881813" w:rsidP="005E2F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E21888" w:rsidRPr="005E2FE0" w:rsidRDefault="00E21888" w:rsidP="005E2FE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972DF" w:rsidRPr="005E2FE0" w:rsidRDefault="00A33E27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III. </w:t>
      </w:r>
      <w:r w:rsidR="009A3EE9" w:rsidRPr="005E2FE0">
        <w:rPr>
          <w:rFonts w:ascii="Times New Roman" w:hAnsi="Times New Roman" w:cs="Times New Roman"/>
          <w:b/>
          <w:sz w:val="24"/>
          <w:szCs w:val="24"/>
          <w:lang w:val="ru-RU"/>
        </w:rPr>
        <w:t>Премии</w:t>
      </w:r>
    </w:p>
    <w:p w:rsidR="009A3EE9" w:rsidRPr="005E2FE0" w:rsidRDefault="009A3EE9" w:rsidP="005E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Будут присуждаться 8 премий следующим образом:</w:t>
      </w:r>
    </w:p>
    <w:p w:rsidR="009A3EE9" w:rsidRPr="005E2FE0" w:rsidRDefault="009A3EE9" w:rsidP="005E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EE9" w:rsidRPr="005E2FE0" w:rsidRDefault="009A3EE9" w:rsidP="005E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Гранд</w:t>
      </w:r>
      <w:r w:rsidR="0001797A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при – 900 </w:t>
      </w:r>
      <w:r w:rsidR="0001797A" w:rsidRPr="005E2FE0">
        <w:rPr>
          <w:rFonts w:ascii="Times New Roman" w:hAnsi="Times New Roman" w:cs="Times New Roman"/>
          <w:sz w:val="24"/>
          <w:szCs w:val="24"/>
          <w:lang w:val="ru-RU"/>
        </w:rPr>
        <w:t>Евро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(включая налоги)</w:t>
      </w:r>
    </w:p>
    <w:p w:rsidR="009A3EE9" w:rsidRPr="005E2FE0" w:rsidRDefault="009A3EE9" w:rsidP="005E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I премия– 700 </w:t>
      </w:r>
      <w:r w:rsidR="0001797A" w:rsidRPr="005E2FE0">
        <w:rPr>
          <w:rFonts w:ascii="Times New Roman" w:hAnsi="Times New Roman" w:cs="Times New Roman"/>
          <w:sz w:val="24"/>
          <w:szCs w:val="24"/>
          <w:lang w:val="ru-RU"/>
        </w:rPr>
        <w:t>Евро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(включая налоги)</w:t>
      </w:r>
    </w:p>
    <w:p w:rsidR="009A3EE9" w:rsidRPr="005E2FE0" w:rsidRDefault="009A3EE9" w:rsidP="005E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II премия (3 премии) – по 500 </w:t>
      </w:r>
      <w:r w:rsidR="0001797A" w:rsidRPr="005E2FE0">
        <w:rPr>
          <w:rFonts w:ascii="Times New Roman" w:hAnsi="Times New Roman" w:cs="Times New Roman"/>
          <w:sz w:val="24"/>
          <w:szCs w:val="24"/>
          <w:lang w:val="ru-RU"/>
        </w:rPr>
        <w:t>Евро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(включая налоги)</w:t>
      </w:r>
    </w:p>
    <w:p w:rsidR="001231B7" w:rsidRPr="005E2FE0" w:rsidRDefault="009A3EE9" w:rsidP="005E2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III премия (3 премии) – по 300 </w:t>
      </w:r>
      <w:r w:rsidR="0001797A" w:rsidRPr="005E2FE0">
        <w:rPr>
          <w:rFonts w:ascii="Times New Roman" w:hAnsi="Times New Roman" w:cs="Times New Roman"/>
          <w:sz w:val="24"/>
          <w:szCs w:val="24"/>
          <w:lang w:val="ru-RU"/>
        </w:rPr>
        <w:t>Евро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(включая налоги)</w:t>
      </w:r>
    </w:p>
    <w:p w:rsidR="009A3EE9" w:rsidRPr="005E2FE0" w:rsidRDefault="009A3EE9" w:rsidP="005E2FE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972DF" w:rsidRPr="005E2FE0" w:rsidRDefault="00A33E27" w:rsidP="005E2FE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IV. </w:t>
      </w:r>
      <w:r w:rsidR="009A3EE9" w:rsidRPr="005E2FE0">
        <w:rPr>
          <w:rFonts w:ascii="Times New Roman" w:hAnsi="Times New Roman" w:cs="Times New Roman"/>
          <w:b/>
          <w:sz w:val="24"/>
          <w:szCs w:val="24"/>
          <w:lang w:val="ru-RU"/>
        </w:rPr>
        <w:t>ДЕКЛАРАЦИЯ КОНФИДЕНЦИАЛЬНОСТИ</w:t>
      </w:r>
    </w:p>
    <w:p w:rsidR="009A3EE9" w:rsidRPr="005E2FE0" w:rsidRDefault="009A3EE9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Личные данные будут </w:t>
      </w:r>
      <w:r w:rsidR="001E0CE9" w:rsidRPr="005E2FE0">
        <w:rPr>
          <w:rFonts w:ascii="Times New Roman" w:hAnsi="Times New Roman" w:cs="Times New Roman"/>
          <w:sz w:val="24"/>
          <w:szCs w:val="24"/>
          <w:lang w:val="ru-RU"/>
        </w:rPr>
        <w:t>записываться,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и обрабатываться в той степени, в которой они необходимы для последующих действий, связанных с участием в этом конкурсе.</w:t>
      </w:r>
    </w:p>
    <w:p w:rsidR="009A3EE9" w:rsidRPr="005E2FE0" w:rsidRDefault="009A3EE9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lastRenderedPageBreak/>
        <w:t>Данные обрабатываются в соответствии с Законом №. 133 от 08.07.2011 о защите персональных данных.</w:t>
      </w:r>
    </w:p>
    <w:p w:rsidR="006972DF" w:rsidRPr="005E2FE0" w:rsidRDefault="009A3EE9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>Информация записывается и сохраняется до тех пор, пока необходимы дополнительные действия для участия в конкурсе</w:t>
      </w:r>
      <w:r w:rsidR="006972DF" w:rsidRPr="005E2F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6CCA" w:rsidRPr="005E2FE0" w:rsidRDefault="00A33E27" w:rsidP="005E2FE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V. </w:t>
      </w:r>
      <w:r w:rsidR="009A3EE9" w:rsidRPr="005E2FE0">
        <w:rPr>
          <w:rFonts w:ascii="Times New Roman" w:hAnsi="Times New Roman" w:cs="Times New Roman"/>
          <w:b/>
          <w:sz w:val="24"/>
          <w:szCs w:val="24"/>
          <w:lang w:val="ru-RU"/>
        </w:rPr>
        <w:t>УСЛОВИЯ УЧАСТИЯ</w:t>
      </w:r>
      <w:r w:rsidR="005E6CCA" w:rsidRPr="005E2FE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E37737" w:rsidRPr="0007518F" w:rsidRDefault="009A3EE9" w:rsidP="005E2FE0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Досье будет содержать как минимум три собственных материала, которые будут опубликованы или транслированы в период с 7 мая по 23 ноября 2018 года. Они будут представлены в формате, соответствующем категории деятельности СМИ: a) текст MS </w:t>
      </w:r>
      <w:proofErr w:type="spellStart"/>
      <w:r w:rsidRPr="005E2FE0">
        <w:rPr>
          <w:rFonts w:ascii="Times New Roman" w:hAnsi="Times New Roman" w:cs="Times New Roman"/>
          <w:sz w:val="24"/>
          <w:szCs w:val="24"/>
          <w:lang w:val="ru-RU"/>
        </w:rPr>
        <w:t>Word</w:t>
      </w:r>
      <w:proofErr w:type="spellEnd"/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и PDF для журналов и газет b)текст MS </w:t>
      </w:r>
      <w:proofErr w:type="spellStart"/>
      <w:r w:rsidRPr="005E2FE0">
        <w:rPr>
          <w:rFonts w:ascii="Times New Roman" w:hAnsi="Times New Roman" w:cs="Times New Roman"/>
          <w:sz w:val="24"/>
          <w:szCs w:val="24"/>
          <w:lang w:val="ru-RU"/>
        </w:rPr>
        <w:t>Word</w:t>
      </w:r>
      <w:proofErr w:type="spellEnd"/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и ссылка для  онлайн прессы c) текст MS </w:t>
      </w:r>
      <w:proofErr w:type="spellStart"/>
      <w:r w:rsidRPr="005E2FE0">
        <w:rPr>
          <w:rFonts w:ascii="Times New Roman" w:hAnsi="Times New Roman" w:cs="Times New Roman"/>
          <w:sz w:val="24"/>
          <w:szCs w:val="24"/>
          <w:lang w:val="ru-RU"/>
        </w:rPr>
        <w:t>Word</w:t>
      </w:r>
      <w:proofErr w:type="spellEnd"/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и CD/DVD для радио и ТВ. </w:t>
      </w:r>
    </w:p>
    <w:p w:rsidR="00E21888" w:rsidRPr="005E2FE0" w:rsidRDefault="009A3EE9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Крайний срок подачи материалов - </w:t>
      </w:r>
      <w:r w:rsidRPr="005E2FE0">
        <w:rPr>
          <w:rFonts w:ascii="Times New Roman" w:hAnsi="Times New Roman" w:cs="Times New Roman"/>
          <w:b/>
          <w:sz w:val="24"/>
          <w:szCs w:val="24"/>
          <w:lang w:val="ru-RU"/>
        </w:rPr>
        <w:t>26 ноября 2018</w:t>
      </w:r>
      <w:r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6972DF" w:rsidRPr="005E2FE0" w:rsidRDefault="00B07D6D" w:rsidP="005E2F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Досье долж</w:t>
      </w:r>
      <w:r w:rsidR="0001797A">
        <w:rPr>
          <w:rFonts w:ascii="Times New Roman" w:hAnsi="Times New Roman" w:cs="Times New Roman"/>
          <w:sz w:val="24"/>
          <w:szCs w:val="24"/>
          <w:lang w:val="ru-RU"/>
        </w:rPr>
        <w:t>но быть подано на</w:t>
      </w:r>
      <w:r w:rsidR="000F746D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e-</w:t>
      </w:r>
      <w:proofErr w:type="spellStart"/>
      <w:r w:rsidR="000F746D" w:rsidRPr="005E2FE0">
        <w:rPr>
          <w:rFonts w:ascii="Times New Roman" w:hAnsi="Times New Roman" w:cs="Times New Roman"/>
          <w:sz w:val="24"/>
          <w:szCs w:val="24"/>
          <w:lang w:val="ru-RU"/>
        </w:rPr>
        <w:t>mail</w:t>
      </w:r>
      <w:proofErr w:type="spellEnd"/>
      <w:r w:rsidR="000F746D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9" w:history="1">
        <w:r w:rsidR="000F746D" w:rsidRPr="005E2FE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khsima@keystonehumanservices.org</w:t>
        </w:r>
      </w:hyperlink>
      <w:r w:rsidR="000F746D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, по почте или лично по адресу: г. Кишинев, ул. </w:t>
      </w:r>
      <w:proofErr w:type="spellStart"/>
      <w:r w:rsidR="000F746D" w:rsidRPr="005E2FE0">
        <w:rPr>
          <w:rFonts w:ascii="Times New Roman" w:hAnsi="Times New Roman" w:cs="Times New Roman"/>
          <w:sz w:val="24"/>
          <w:szCs w:val="24"/>
          <w:lang w:val="ru-RU"/>
        </w:rPr>
        <w:t>Сф</w:t>
      </w:r>
      <w:proofErr w:type="spellEnd"/>
      <w:r w:rsidR="000F746D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Георгия, 20, MD-2001, Keystone </w:t>
      </w:r>
      <w:proofErr w:type="spellStart"/>
      <w:r w:rsidR="000F746D" w:rsidRPr="005E2FE0">
        <w:rPr>
          <w:rFonts w:ascii="Times New Roman" w:hAnsi="Times New Roman" w:cs="Times New Roman"/>
          <w:sz w:val="24"/>
          <w:szCs w:val="24"/>
          <w:lang w:val="ru-RU"/>
        </w:rPr>
        <w:t>Moldova</w:t>
      </w:r>
      <w:proofErr w:type="spellEnd"/>
      <w:r w:rsidR="000F746D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0329D" w:rsidRPr="005E2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sectPr w:rsidR="006972DF" w:rsidRPr="005E2FE0" w:rsidSect="00E21888">
      <w:footerReference w:type="default" r:id="rId10"/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98" w:rsidRDefault="006A7F98" w:rsidP="005848B1">
      <w:pPr>
        <w:spacing w:after="0" w:line="240" w:lineRule="auto"/>
      </w:pPr>
      <w:r>
        <w:separator/>
      </w:r>
    </w:p>
  </w:endnote>
  <w:endnote w:type="continuationSeparator" w:id="0">
    <w:p w:rsidR="006A7F98" w:rsidRDefault="006A7F98" w:rsidP="0058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830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48B1" w:rsidRDefault="005848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9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48B1" w:rsidRDefault="00584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98" w:rsidRDefault="006A7F98" w:rsidP="005848B1">
      <w:pPr>
        <w:spacing w:after="0" w:line="240" w:lineRule="auto"/>
      </w:pPr>
      <w:r>
        <w:separator/>
      </w:r>
    </w:p>
  </w:footnote>
  <w:footnote w:type="continuationSeparator" w:id="0">
    <w:p w:rsidR="006A7F98" w:rsidRDefault="006A7F98" w:rsidP="00584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5D4D"/>
    <w:multiLevelType w:val="hybridMultilevel"/>
    <w:tmpl w:val="1872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D2ED2"/>
    <w:multiLevelType w:val="hybridMultilevel"/>
    <w:tmpl w:val="21DC8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E298D"/>
    <w:multiLevelType w:val="hybridMultilevel"/>
    <w:tmpl w:val="9288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5B"/>
    <w:rsid w:val="00002954"/>
    <w:rsid w:val="0001797A"/>
    <w:rsid w:val="00074E8A"/>
    <w:rsid w:val="0007518F"/>
    <w:rsid w:val="000A536E"/>
    <w:rsid w:val="000B64D4"/>
    <w:rsid w:val="000E0F15"/>
    <w:rsid w:val="000F15A4"/>
    <w:rsid w:val="000F746D"/>
    <w:rsid w:val="001231B7"/>
    <w:rsid w:val="00126158"/>
    <w:rsid w:val="001A22E2"/>
    <w:rsid w:val="001C53F2"/>
    <w:rsid w:val="001E0CE9"/>
    <w:rsid w:val="001F7377"/>
    <w:rsid w:val="00235299"/>
    <w:rsid w:val="00294D63"/>
    <w:rsid w:val="00316987"/>
    <w:rsid w:val="00333C91"/>
    <w:rsid w:val="00334E12"/>
    <w:rsid w:val="00340760"/>
    <w:rsid w:val="00361116"/>
    <w:rsid w:val="0037261D"/>
    <w:rsid w:val="003726D8"/>
    <w:rsid w:val="003C16F2"/>
    <w:rsid w:val="003C25CF"/>
    <w:rsid w:val="00407617"/>
    <w:rsid w:val="00414902"/>
    <w:rsid w:val="00473A7E"/>
    <w:rsid w:val="00484B37"/>
    <w:rsid w:val="004D0711"/>
    <w:rsid w:val="004E3463"/>
    <w:rsid w:val="00510529"/>
    <w:rsid w:val="00550EC3"/>
    <w:rsid w:val="00557C87"/>
    <w:rsid w:val="00564B22"/>
    <w:rsid w:val="00573CEA"/>
    <w:rsid w:val="005848B1"/>
    <w:rsid w:val="005E2FE0"/>
    <w:rsid w:val="005E62FA"/>
    <w:rsid w:val="005E6CCA"/>
    <w:rsid w:val="00616784"/>
    <w:rsid w:val="006972DF"/>
    <w:rsid w:val="006A68C7"/>
    <w:rsid w:val="006A7F98"/>
    <w:rsid w:val="006C7A2B"/>
    <w:rsid w:val="006D0D5B"/>
    <w:rsid w:val="00747721"/>
    <w:rsid w:val="007A35B0"/>
    <w:rsid w:val="007B24F6"/>
    <w:rsid w:val="007D77BF"/>
    <w:rsid w:val="008071F7"/>
    <w:rsid w:val="00812B3C"/>
    <w:rsid w:val="00842054"/>
    <w:rsid w:val="00844149"/>
    <w:rsid w:val="0086370A"/>
    <w:rsid w:val="00881813"/>
    <w:rsid w:val="008830F7"/>
    <w:rsid w:val="00891099"/>
    <w:rsid w:val="008A0A44"/>
    <w:rsid w:val="008A3738"/>
    <w:rsid w:val="008A5DBB"/>
    <w:rsid w:val="008B2501"/>
    <w:rsid w:val="009208E8"/>
    <w:rsid w:val="009A3EE9"/>
    <w:rsid w:val="009D084B"/>
    <w:rsid w:val="00A33E27"/>
    <w:rsid w:val="00A42B23"/>
    <w:rsid w:val="00A60B3C"/>
    <w:rsid w:val="00AB09BD"/>
    <w:rsid w:val="00AB7657"/>
    <w:rsid w:val="00B01B5B"/>
    <w:rsid w:val="00B07D6D"/>
    <w:rsid w:val="00BB505D"/>
    <w:rsid w:val="00BF6142"/>
    <w:rsid w:val="00C0329E"/>
    <w:rsid w:val="00C54042"/>
    <w:rsid w:val="00C96828"/>
    <w:rsid w:val="00C977D0"/>
    <w:rsid w:val="00C97CBA"/>
    <w:rsid w:val="00CF0144"/>
    <w:rsid w:val="00D13532"/>
    <w:rsid w:val="00D87AF7"/>
    <w:rsid w:val="00DE1A57"/>
    <w:rsid w:val="00E21888"/>
    <w:rsid w:val="00E23BBD"/>
    <w:rsid w:val="00E37737"/>
    <w:rsid w:val="00E6799E"/>
    <w:rsid w:val="00E77102"/>
    <w:rsid w:val="00E930BE"/>
    <w:rsid w:val="00EB3782"/>
    <w:rsid w:val="00ED4F39"/>
    <w:rsid w:val="00F0329D"/>
    <w:rsid w:val="00F32517"/>
    <w:rsid w:val="00F45DBF"/>
    <w:rsid w:val="00F62925"/>
    <w:rsid w:val="00F62A8E"/>
    <w:rsid w:val="00F64E70"/>
    <w:rsid w:val="00F77204"/>
    <w:rsid w:val="00F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2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E70"/>
    <w:pPr>
      <w:ind w:left="720"/>
      <w:contextualSpacing/>
    </w:pPr>
  </w:style>
  <w:style w:type="table" w:styleId="TableGrid">
    <w:name w:val="Table Grid"/>
    <w:basedOn w:val="TableNormal"/>
    <w:uiPriority w:val="59"/>
    <w:rsid w:val="0084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B1"/>
  </w:style>
  <w:style w:type="paragraph" w:styleId="Footer">
    <w:name w:val="footer"/>
    <w:basedOn w:val="Normal"/>
    <w:link w:val="FooterChar"/>
    <w:uiPriority w:val="99"/>
    <w:unhideWhenUsed/>
    <w:rsid w:val="00584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B1"/>
  </w:style>
  <w:style w:type="paragraph" w:styleId="FootnoteText">
    <w:name w:val="footnote text"/>
    <w:basedOn w:val="Normal"/>
    <w:link w:val="FootnoteTextChar"/>
    <w:uiPriority w:val="99"/>
    <w:semiHidden/>
    <w:unhideWhenUsed/>
    <w:rsid w:val="008A37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7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7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2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E70"/>
    <w:pPr>
      <w:ind w:left="720"/>
      <w:contextualSpacing/>
    </w:pPr>
  </w:style>
  <w:style w:type="table" w:styleId="TableGrid">
    <w:name w:val="Table Grid"/>
    <w:basedOn w:val="TableNormal"/>
    <w:uiPriority w:val="59"/>
    <w:rsid w:val="0084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B1"/>
  </w:style>
  <w:style w:type="paragraph" w:styleId="Footer">
    <w:name w:val="footer"/>
    <w:basedOn w:val="Normal"/>
    <w:link w:val="FooterChar"/>
    <w:uiPriority w:val="99"/>
    <w:unhideWhenUsed/>
    <w:rsid w:val="00584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B1"/>
  </w:style>
  <w:style w:type="paragraph" w:styleId="FootnoteText">
    <w:name w:val="footnote text"/>
    <w:basedOn w:val="Normal"/>
    <w:link w:val="FootnoteTextChar"/>
    <w:uiPriority w:val="99"/>
    <w:semiHidden/>
    <w:unhideWhenUsed/>
    <w:rsid w:val="008A37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7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hsima@keystonehumanservi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B003-438F-4834-8B80-CF6DA3D3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Human Services International Moldova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Keystone</cp:lastModifiedBy>
  <cp:revision>56</cp:revision>
  <cp:lastPrinted>2018-06-05T09:13:00Z</cp:lastPrinted>
  <dcterms:created xsi:type="dcterms:W3CDTF">2013-09-16T15:37:00Z</dcterms:created>
  <dcterms:modified xsi:type="dcterms:W3CDTF">2018-06-07T08:09:00Z</dcterms:modified>
</cp:coreProperties>
</file>